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F06DC" w14:textId="4D997A54" w:rsidR="003C6050" w:rsidRPr="003C6050" w:rsidRDefault="003C6050" w:rsidP="003C6050">
      <w:pPr>
        <w:rPr>
          <w:sz w:val="28"/>
          <w:szCs w:val="28"/>
          <w:u w:val="single"/>
        </w:rPr>
      </w:pPr>
      <w:r w:rsidRPr="003C6050">
        <w:rPr>
          <w:sz w:val="28"/>
          <w:szCs w:val="28"/>
          <w:u w:val="single"/>
        </w:rPr>
        <w:t>Parodontologick</w:t>
      </w:r>
      <w:r w:rsidR="008C6040">
        <w:rPr>
          <w:sz w:val="28"/>
          <w:szCs w:val="28"/>
          <w:u w:val="single"/>
        </w:rPr>
        <w:t>é</w:t>
      </w:r>
      <w:r w:rsidRPr="003C6050">
        <w:rPr>
          <w:sz w:val="28"/>
          <w:szCs w:val="28"/>
          <w:u w:val="single"/>
        </w:rPr>
        <w:t xml:space="preserve"> dny na Lipně</w:t>
      </w:r>
    </w:p>
    <w:p w14:paraId="7006EED3" w14:textId="7B267EC3" w:rsidR="003C6050" w:rsidRDefault="003C6050" w:rsidP="003C6050">
      <w:pPr>
        <w:rPr>
          <w:i/>
          <w:iCs/>
        </w:rPr>
      </w:pPr>
      <w:r w:rsidRPr="003C6050">
        <w:rPr>
          <w:i/>
          <w:iCs/>
        </w:rPr>
        <w:t xml:space="preserve">Ve dnech </w:t>
      </w:r>
      <w:r w:rsidR="003E14BE">
        <w:rPr>
          <w:i/>
          <w:iCs/>
        </w:rPr>
        <w:t>9.-</w:t>
      </w:r>
      <w:proofErr w:type="gramStart"/>
      <w:r w:rsidR="003E14BE">
        <w:rPr>
          <w:i/>
          <w:iCs/>
        </w:rPr>
        <w:t>10.10.</w:t>
      </w:r>
      <w:r w:rsidRPr="003C6050">
        <w:rPr>
          <w:i/>
          <w:iCs/>
        </w:rPr>
        <w:t>202</w:t>
      </w:r>
      <w:r w:rsidR="003E14BE">
        <w:rPr>
          <w:i/>
          <w:iCs/>
        </w:rPr>
        <w:t>6</w:t>
      </w:r>
      <w:proofErr w:type="gramEnd"/>
      <w:r w:rsidRPr="003C6050">
        <w:rPr>
          <w:i/>
          <w:iCs/>
        </w:rPr>
        <w:t xml:space="preserve"> se uskutečnily v hotelu Element Lipno na </w:t>
      </w:r>
      <w:r w:rsidR="008C6040">
        <w:rPr>
          <w:i/>
          <w:iCs/>
        </w:rPr>
        <w:t>L</w:t>
      </w:r>
      <w:r w:rsidRPr="003C6050">
        <w:rPr>
          <w:i/>
          <w:iCs/>
        </w:rPr>
        <w:t xml:space="preserve">ipenské přehradě parodontologické dny, pravidelné setkání </w:t>
      </w:r>
      <w:proofErr w:type="spellStart"/>
      <w:r w:rsidRPr="003C6050">
        <w:rPr>
          <w:i/>
          <w:iCs/>
        </w:rPr>
        <w:t>parodontologů</w:t>
      </w:r>
      <w:proofErr w:type="spellEnd"/>
      <w:r w:rsidRPr="003C6050">
        <w:rPr>
          <w:i/>
          <w:iCs/>
        </w:rPr>
        <w:t xml:space="preserve"> a zubních lékařů.</w:t>
      </w:r>
    </w:p>
    <w:p w14:paraId="59FC0C74" w14:textId="6EC98EE7" w:rsidR="003C6050" w:rsidRDefault="003C6050" w:rsidP="003C6050">
      <w:r w:rsidRPr="003C6050">
        <w:t xml:space="preserve">Jako první vystoupil zahraniční přednášející, </w:t>
      </w:r>
      <w:proofErr w:type="spellStart"/>
      <w:proofErr w:type="gramStart"/>
      <w:r w:rsidRPr="003C6050">
        <w:t>Dr.Alberto</w:t>
      </w:r>
      <w:proofErr w:type="spellEnd"/>
      <w:proofErr w:type="gramEnd"/>
      <w:r w:rsidRPr="003C6050">
        <w:t xml:space="preserve"> </w:t>
      </w:r>
      <w:proofErr w:type="spellStart"/>
      <w:r w:rsidRPr="003C6050">
        <w:t>Fonzar</w:t>
      </w:r>
      <w:proofErr w:type="spellEnd"/>
      <w:r w:rsidRPr="003C6050">
        <w:t>,</w:t>
      </w:r>
      <w:r>
        <w:t xml:space="preserve"> </w:t>
      </w:r>
      <w:proofErr w:type="spellStart"/>
      <w:r>
        <w:t>Udine</w:t>
      </w:r>
      <w:proofErr w:type="spellEnd"/>
      <w:r>
        <w:t>,</w:t>
      </w:r>
      <w:r w:rsidRPr="003C6050">
        <w:t xml:space="preserve"> Itálie, se svojí přednáškou na téma</w:t>
      </w:r>
      <w:r w:rsidR="008B722B" w:rsidRPr="008B722B">
        <w:t xml:space="preserve">: </w:t>
      </w:r>
      <w:r w:rsidR="00064DF0">
        <w:t>„</w:t>
      </w:r>
      <w:r w:rsidR="008B722B" w:rsidRPr="008B722B">
        <w:t xml:space="preserve">Léčba pacientů s pokročilou </w:t>
      </w:r>
      <w:proofErr w:type="spellStart"/>
      <w:r w:rsidR="008B722B" w:rsidRPr="008B722B">
        <w:t>parodontitidou</w:t>
      </w:r>
      <w:proofErr w:type="spellEnd"/>
      <w:r w:rsidR="008B722B" w:rsidRPr="008B722B">
        <w:t xml:space="preserve"> za posledních 35 let: co se změnilo a proč. Od doporučení EFP ke klinickým zkušenostem</w:t>
      </w:r>
      <w:r w:rsidR="008B722B">
        <w:t>.</w:t>
      </w:r>
      <w:r w:rsidR="00064DF0">
        <w:t>“</w:t>
      </w:r>
      <w:r w:rsidR="008B722B">
        <w:t xml:space="preserve"> V úvodu své přednášky se autor zaměřil na klinický popis a vyhodnocení klasifikace onemocnění </w:t>
      </w:r>
      <w:proofErr w:type="spellStart"/>
      <w:r w:rsidR="008B722B">
        <w:t>parodontu</w:t>
      </w:r>
      <w:proofErr w:type="spellEnd"/>
      <w:r w:rsidR="008B722B">
        <w:t xml:space="preserve">  dle EFP,AAP, </w:t>
      </w:r>
      <w:r w:rsidR="008502F8">
        <w:t xml:space="preserve">Jedním z hlavních témat přednášky bylo řešení </w:t>
      </w:r>
      <w:proofErr w:type="spellStart"/>
      <w:r w:rsidR="008502F8">
        <w:t>periodontitis</w:t>
      </w:r>
      <w:proofErr w:type="spellEnd"/>
      <w:r w:rsidR="008502F8">
        <w:t xml:space="preserve"> </w:t>
      </w:r>
      <w:r w:rsidR="008B722B">
        <w:t xml:space="preserve"> </w:t>
      </w:r>
      <w:proofErr w:type="spellStart"/>
      <w:r w:rsidR="008B722B">
        <w:t>Staging</w:t>
      </w:r>
      <w:proofErr w:type="spellEnd"/>
      <w:r w:rsidR="008B722B">
        <w:t xml:space="preserve"> </w:t>
      </w:r>
      <w:proofErr w:type="spellStart"/>
      <w:r w:rsidR="008B722B">
        <w:t>IV</w:t>
      </w:r>
      <w:r w:rsidR="008502F8">
        <w:t>,Grading</w:t>
      </w:r>
      <w:proofErr w:type="spellEnd"/>
      <w:r w:rsidR="008502F8">
        <w:t xml:space="preserve"> C.</w:t>
      </w:r>
      <w:r w:rsidR="008B722B">
        <w:t xml:space="preserve"> </w:t>
      </w:r>
      <w:proofErr w:type="spellStart"/>
      <w:r w:rsidR="008B722B">
        <w:t>S</w:t>
      </w:r>
      <w:r w:rsidR="00124AAF">
        <w:t>t</w:t>
      </w:r>
      <w:r w:rsidR="008B722B">
        <w:t>age</w:t>
      </w:r>
      <w:proofErr w:type="spellEnd"/>
      <w:r w:rsidR="008B722B">
        <w:t xml:space="preserve"> IV </w:t>
      </w:r>
      <w:proofErr w:type="spellStart"/>
      <w:r w:rsidR="008B722B">
        <w:t>periodontitis</w:t>
      </w:r>
      <w:proofErr w:type="spellEnd"/>
      <w:r w:rsidR="008B722B">
        <w:t xml:space="preserve"> rozdělil do </w:t>
      </w:r>
      <w:proofErr w:type="gramStart"/>
      <w:r w:rsidR="008B722B">
        <w:t>čtyřech</w:t>
      </w:r>
      <w:proofErr w:type="gramEnd"/>
      <w:r w:rsidR="008B722B">
        <w:t xml:space="preserve"> typů dle </w:t>
      </w:r>
      <w:r w:rsidR="00124AAF">
        <w:t>klinických příznaků</w:t>
      </w:r>
      <w:r w:rsidR="008B722B">
        <w:t xml:space="preserve">, jako </w:t>
      </w:r>
      <w:r w:rsidR="00124AAF">
        <w:t xml:space="preserve">je </w:t>
      </w:r>
      <w:proofErr w:type="spellStart"/>
      <w:r w:rsidR="00124AAF">
        <w:t>hypermobilit</w:t>
      </w:r>
      <w:r w:rsidR="00F236DC">
        <w:t>a</w:t>
      </w:r>
      <w:proofErr w:type="spellEnd"/>
      <w:r w:rsidR="00124AAF">
        <w:t xml:space="preserve">, sekundární okluzní trauma, patologická migrace </w:t>
      </w:r>
      <w:r w:rsidR="008502F8">
        <w:t xml:space="preserve">zubů, a také </w:t>
      </w:r>
      <w:r w:rsidR="00124AAF">
        <w:t xml:space="preserve"> dle potřeby protetické rehabilitace. Dr. </w:t>
      </w:r>
      <w:proofErr w:type="spellStart"/>
      <w:r w:rsidR="00124AAF">
        <w:t>Fonzar</w:t>
      </w:r>
      <w:proofErr w:type="spellEnd"/>
      <w:r w:rsidR="00124AAF">
        <w:t xml:space="preserve"> ukázal na </w:t>
      </w:r>
      <w:r w:rsidR="00F236DC">
        <w:t>kazuistikách chirurgické</w:t>
      </w:r>
      <w:r w:rsidR="00124AAF">
        <w:t xml:space="preserve"> řešení </w:t>
      </w:r>
      <w:proofErr w:type="spellStart"/>
      <w:r w:rsidR="00124AAF">
        <w:t>intrabonních</w:t>
      </w:r>
      <w:proofErr w:type="spellEnd"/>
      <w:r w:rsidR="00124AAF">
        <w:t xml:space="preserve"> defektů včetně </w:t>
      </w:r>
      <w:proofErr w:type="spellStart"/>
      <w:r w:rsidR="00124AAF">
        <w:t>furkací</w:t>
      </w:r>
      <w:proofErr w:type="spellEnd"/>
      <w:r w:rsidR="00B84E5D">
        <w:t xml:space="preserve"> a jak je důležité posuzování efektivity terapie dle klinických </w:t>
      </w:r>
      <w:r w:rsidR="00E64AA4">
        <w:t>ukazatelů PD</w:t>
      </w:r>
      <w:r w:rsidR="00B84E5D">
        <w:t xml:space="preserve"> a BOP</w:t>
      </w:r>
      <w:r w:rsidR="004C69BF">
        <w:t xml:space="preserve"> </w:t>
      </w:r>
      <w:r w:rsidR="00B84E5D">
        <w:t>indexů.</w:t>
      </w:r>
      <w:r w:rsidR="00E64AA4">
        <w:t xml:space="preserve"> </w:t>
      </w:r>
      <w:r w:rsidR="00B84E5D">
        <w:t>Pomocí konzervativní a následné chirurgické terapie je potřeba eliminovat místa</w:t>
      </w:r>
      <w:r w:rsidR="003E14BE">
        <w:t xml:space="preserve">, která představují rizikový faktor pro onemocnění </w:t>
      </w:r>
      <w:proofErr w:type="spellStart"/>
      <w:r w:rsidR="003E14BE">
        <w:t>parodontu</w:t>
      </w:r>
      <w:proofErr w:type="spellEnd"/>
      <w:r w:rsidR="003E14BE">
        <w:t xml:space="preserve">. Zbývající </w:t>
      </w:r>
      <w:r w:rsidR="00F236DC">
        <w:t>zuby s</w:t>
      </w:r>
      <w:r w:rsidR="00064DF0">
        <w:t xml:space="preserve"> dobrým biologickým faktorem </w:t>
      </w:r>
      <w:r w:rsidR="003E14BE">
        <w:t>je potřeba v rámci protetické rehabilitace dlahovat a tím redukovat sekundární okluzní trauma.</w:t>
      </w:r>
      <w:r w:rsidR="005273B2">
        <w:t xml:space="preserve"> Zmínil se o riziku selhání implantátů u pacientů při agresivní </w:t>
      </w:r>
      <w:proofErr w:type="spellStart"/>
      <w:r w:rsidR="005273B2">
        <w:t>parodontitis</w:t>
      </w:r>
      <w:proofErr w:type="spellEnd"/>
      <w:r w:rsidR="005273B2">
        <w:t xml:space="preserve"> a u kuřáků. Na klinických případech popsal výhody a nevýhody </w:t>
      </w:r>
      <w:proofErr w:type="spellStart"/>
      <w:r w:rsidR="005273B2">
        <w:t>resektivní</w:t>
      </w:r>
      <w:proofErr w:type="spellEnd"/>
      <w:r w:rsidR="005273B2">
        <w:t xml:space="preserve"> versus regenerativní chirurgie </w:t>
      </w:r>
      <w:proofErr w:type="spellStart"/>
      <w:r w:rsidR="005273B2">
        <w:t>parodontu</w:t>
      </w:r>
      <w:proofErr w:type="spellEnd"/>
      <w:r w:rsidR="005273B2">
        <w:t>.</w:t>
      </w:r>
      <w:r w:rsidR="00064DF0">
        <w:t xml:space="preserve"> </w:t>
      </w:r>
      <w:r w:rsidR="005273B2">
        <w:t xml:space="preserve">Samozřejmostí je </w:t>
      </w:r>
      <w:proofErr w:type="spellStart"/>
      <w:r w:rsidR="005273B2">
        <w:t>mamagement</w:t>
      </w:r>
      <w:proofErr w:type="spellEnd"/>
      <w:r w:rsidR="005273B2">
        <w:t xml:space="preserve"> měkkých tkání s preferencí nejenom dlouhodobé stability zubů, ale i z estetického hlediska.</w:t>
      </w:r>
    </w:p>
    <w:p w14:paraId="6E83C8F0" w14:textId="54E8E8FA" w:rsidR="00064DF0" w:rsidRDefault="00064DF0" w:rsidP="003C6050">
      <w:r>
        <w:t xml:space="preserve">Odpolední program prvního dne zahájila další zahraniční přednášející, </w:t>
      </w:r>
      <w:proofErr w:type="spellStart"/>
      <w:r>
        <w:t>prof</w:t>
      </w:r>
      <w:proofErr w:type="spellEnd"/>
      <w:r>
        <w:t xml:space="preserve"> Gabriele </w:t>
      </w:r>
      <w:proofErr w:type="spellStart"/>
      <w:r>
        <w:t>Dvorak,Univerzita</w:t>
      </w:r>
      <w:proofErr w:type="spellEnd"/>
      <w:r>
        <w:t xml:space="preserve"> </w:t>
      </w:r>
      <w:proofErr w:type="spellStart"/>
      <w:r>
        <w:t>Víden</w:t>
      </w:r>
      <w:proofErr w:type="spellEnd"/>
      <w:r>
        <w:t>, se svou prezentací na téma:</w:t>
      </w:r>
      <w:r w:rsidRPr="00064DF0">
        <w:t xml:space="preserve"> </w:t>
      </w:r>
      <w:r>
        <w:t>„</w:t>
      </w:r>
      <w:r w:rsidRPr="00064DF0">
        <w:t xml:space="preserve">Komplexní přístup k onemocněním </w:t>
      </w:r>
      <w:proofErr w:type="spellStart"/>
      <w:r w:rsidRPr="00064DF0">
        <w:t>parodontu</w:t>
      </w:r>
      <w:proofErr w:type="spellEnd"/>
      <w:r w:rsidRPr="00064DF0">
        <w:t xml:space="preserve">. Role modifikovatelných/plak/ a nemodifikovatelných/ genetika, imunita, věk, léky, hormony, </w:t>
      </w:r>
      <w:proofErr w:type="spellStart"/>
      <w:r w:rsidRPr="00064DF0">
        <w:t>atd</w:t>
      </w:r>
      <w:proofErr w:type="spellEnd"/>
      <w:r w:rsidRPr="00064DF0">
        <w:t>/ faktorů v parodontologii. Význam interdisciplinární spolupráce.</w:t>
      </w:r>
      <w:r>
        <w:t>“</w:t>
      </w:r>
      <w:r w:rsidR="005260E5">
        <w:t xml:space="preserve"> Autorka sdělila, že smyslem a cílem parodontologické terapie je vidět pacienta jako celek a dle toho </w:t>
      </w:r>
      <w:r w:rsidR="00CF5404">
        <w:t xml:space="preserve">určovat </w:t>
      </w:r>
      <w:r w:rsidR="005260E5">
        <w:t>terapii. Faktory, jsou nemodifikovatelné/věk, imunita, pohlaví, genetika/, kter</w:t>
      </w:r>
      <w:r w:rsidR="00CA68EF">
        <w:t>é</w:t>
      </w:r>
      <w:r w:rsidR="005260E5">
        <w:t xml:space="preserve"> nemůžeme ovlivnit a faktory ovlivnitelné, tedy modifikovatelné, které jsou předmětem zájmu </w:t>
      </w:r>
      <w:r w:rsidR="00CA68EF">
        <w:t>klinické</w:t>
      </w:r>
      <w:r w:rsidR="005260E5">
        <w:t xml:space="preserve"> intervence a které determinují progresi a úspěch terapie. Zmínila se o orální </w:t>
      </w:r>
      <w:proofErr w:type="spellStart"/>
      <w:proofErr w:type="gramStart"/>
      <w:r w:rsidR="00F236DC">
        <w:t>mukóze</w:t>
      </w:r>
      <w:proofErr w:type="spellEnd"/>
      <w:r w:rsidR="005260E5">
        <w:t xml:space="preserve">  a významu</w:t>
      </w:r>
      <w:proofErr w:type="gramEnd"/>
      <w:r w:rsidR="005260E5">
        <w:t xml:space="preserve"> </w:t>
      </w:r>
      <w:proofErr w:type="spellStart"/>
      <w:r w:rsidR="005260E5">
        <w:t>IgA</w:t>
      </w:r>
      <w:proofErr w:type="spellEnd"/>
      <w:r w:rsidR="005260E5">
        <w:t xml:space="preserve"> jako bariérovém </w:t>
      </w:r>
      <w:r w:rsidR="00F236DC">
        <w:t>komplexu imunity</w:t>
      </w:r>
      <w:r w:rsidR="005260E5">
        <w:t>.</w:t>
      </w:r>
      <w:r w:rsidR="00047F6B">
        <w:t xml:space="preserve"> Rovněž zmínila, nakolik hormonální vlivy v průběhu vývoje </w:t>
      </w:r>
      <w:proofErr w:type="gramStart"/>
      <w:r w:rsidR="00047F6B">
        <w:t>organismu a v průběhu</w:t>
      </w:r>
      <w:proofErr w:type="gramEnd"/>
      <w:r w:rsidR="00047F6B">
        <w:t xml:space="preserve"> těhotenství  působí na onemocnění </w:t>
      </w:r>
      <w:proofErr w:type="spellStart"/>
      <w:r w:rsidR="00047F6B">
        <w:t>parodontu</w:t>
      </w:r>
      <w:proofErr w:type="spellEnd"/>
      <w:r w:rsidR="00047F6B">
        <w:t xml:space="preserve">  jak se </w:t>
      </w:r>
      <w:proofErr w:type="gramStart"/>
      <w:r w:rsidR="00047F6B">
        <w:t>manifestují</w:t>
      </w:r>
      <w:proofErr w:type="gramEnd"/>
      <w:r w:rsidR="00047F6B">
        <w:t xml:space="preserve">. </w:t>
      </w:r>
      <w:r w:rsidR="00CF5404">
        <w:t>Z</w:t>
      </w:r>
      <w:r w:rsidR="00047F6B">
        <w:t xml:space="preserve">důraznila význam orálního </w:t>
      </w:r>
      <w:proofErr w:type="spellStart"/>
      <w:r w:rsidR="00047F6B">
        <w:t>mikrobiomu</w:t>
      </w:r>
      <w:proofErr w:type="spellEnd"/>
      <w:r w:rsidR="009645C9">
        <w:t xml:space="preserve"> a </w:t>
      </w:r>
      <w:proofErr w:type="gramStart"/>
      <w:r w:rsidR="009645C9">
        <w:t>jak  negativně</w:t>
      </w:r>
      <w:proofErr w:type="gramEnd"/>
      <w:r w:rsidR="009645C9">
        <w:t xml:space="preserve"> může </w:t>
      </w:r>
      <w:r w:rsidR="000F5805">
        <w:t xml:space="preserve"> působit na orální </w:t>
      </w:r>
      <w:proofErr w:type="spellStart"/>
      <w:r w:rsidR="000F5805">
        <w:t>mikrobiom</w:t>
      </w:r>
      <w:proofErr w:type="spellEnd"/>
      <w:r w:rsidR="000F5805">
        <w:t xml:space="preserve"> </w:t>
      </w:r>
      <w:r w:rsidR="009645C9">
        <w:t>více jak 7 denní  vyplachování</w:t>
      </w:r>
      <w:r w:rsidR="00CF5404">
        <w:t xml:space="preserve"> </w:t>
      </w:r>
      <w:r w:rsidR="009645C9">
        <w:t xml:space="preserve">pomocí </w:t>
      </w:r>
      <w:r w:rsidR="00CF5404">
        <w:t xml:space="preserve">desinfekčního </w:t>
      </w:r>
      <w:r w:rsidR="009645C9">
        <w:t xml:space="preserve"> roztoku </w:t>
      </w:r>
      <w:proofErr w:type="spellStart"/>
      <w:r w:rsidR="009645C9">
        <w:t>chlorhexidinu</w:t>
      </w:r>
      <w:proofErr w:type="spellEnd"/>
      <w:r w:rsidR="009645C9">
        <w:t>.</w:t>
      </w:r>
      <w:r w:rsidR="00CF5404">
        <w:t xml:space="preserve"> C</w:t>
      </w:r>
      <w:r w:rsidR="009645C9">
        <w:t>ílem</w:t>
      </w:r>
      <w:r w:rsidR="00CF5404">
        <w:t xml:space="preserve"> </w:t>
      </w:r>
      <w:r w:rsidR="009645C9">
        <w:t xml:space="preserve">by mělo být ne naprosto sterilní prostředí dutiny ústní, ale ekologická kontrola </w:t>
      </w:r>
      <w:proofErr w:type="spellStart"/>
      <w:r w:rsidR="009645C9">
        <w:t>dysbiotického</w:t>
      </w:r>
      <w:proofErr w:type="spellEnd"/>
      <w:r w:rsidR="009645C9">
        <w:t xml:space="preserve"> </w:t>
      </w:r>
      <w:proofErr w:type="gramStart"/>
      <w:r w:rsidR="009645C9">
        <w:t xml:space="preserve">mikrofilmu </w:t>
      </w:r>
      <w:proofErr w:type="spellStart"/>
      <w:r w:rsidR="009645C9">
        <w:t>d.ú</w:t>
      </w:r>
      <w:proofErr w:type="spellEnd"/>
      <w:r w:rsidR="009645C9">
        <w:t>.</w:t>
      </w:r>
      <w:proofErr w:type="gramEnd"/>
      <w:r w:rsidR="009645C9">
        <w:t xml:space="preserve"> Autorka rovněž připomněla negativní dopad snížené mikrocirkulace u kuřáků, což </w:t>
      </w:r>
      <w:r w:rsidR="00F236DC">
        <w:t>ovlivňuje</w:t>
      </w:r>
      <w:r w:rsidR="009645C9">
        <w:t xml:space="preserve"> významně hojení a úspěšnost </w:t>
      </w:r>
      <w:proofErr w:type="spellStart"/>
      <w:r w:rsidR="009645C9">
        <w:t>parodontální</w:t>
      </w:r>
      <w:proofErr w:type="spellEnd"/>
      <w:r w:rsidR="009645C9">
        <w:t xml:space="preserve"> terapie. </w:t>
      </w:r>
      <w:r w:rsidR="0050298C">
        <w:t xml:space="preserve">Vliv cukru, význam proteinů jako stavebního prvku pro </w:t>
      </w:r>
      <w:proofErr w:type="spellStart"/>
      <w:r w:rsidR="0050298C">
        <w:t>periodoncium,a</w:t>
      </w:r>
      <w:proofErr w:type="spellEnd"/>
      <w:r w:rsidR="0050298C">
        <w:t xml:space="preserve"> další faktory jako medikace, to vše </w:t>
      </w:r>
      <w:proofErr w:type="spellStart"/>
      <w:r w:rsidR="0050298C">
        <w:t>prof</w:t>
      </w:r>
      <w:proofErr w:type="spellEnd"/>
      <w:r w:rsidR="0050298C">
        <w:t xml:space="preserve"> Gabriele </w:t>
      </w:r>
      <w:proofErr w:type="spellStart"/>
      <w:r w:rsidR="0050298C">
        <w:t>Dvorak</w:t>
      </w:r>
      <w:proofErr w:type="spellEnd"/>
      <w:r w:rsidR="0050298C">
        <w:t xml:space="preserve"> popsala </w:t>
      </w:r>
      <w:r w:rsidR="00CA68EF">
        <w:t>velmi</w:t>
      </w:r>
      <w:r w:rsidR="0050298C">
        <w:t xml:space="preserve"> zajímavou</w:t>
      </w:r>
      <w:r w:rsidR="00CF5404">
        <w:t xml:space="preserve"> </w:t>
      </w:r>
      <w:r w:rsidR="0050298C">
        <w:t>formou ve své přednášce.</w:t>
      </w:r>
    </w:p>
    <w:p w14:paraId="55A61540" w14:textId="498ECF26" w:rsidR="00967B28" w:rsidRDefault="00967B28" w:rsidP="003C6050">
      <w:r>
        <w:t xml:space="preserve">Druhý den zahájil se svoji přednáškou </w:t>
      </w:r>
      <w:proofErr w:type="spellStart"/>
      <w:proofErr w:type="gramStart"/>
      <w:r>
        <w:t>Dr.Ladislav</w:t>
      </w:r>
      <w:proofErr w:type="spellEnd"/>
      <w:proofErr w:type="gramEnd"/>
      <w:r>
        <w:t xml:space="preserve"> Záruba, Česká Lípa, téma : „Afty“. Autor popsal </w:t>
      </w:r>
      <w:proofErr w:type="gramStart"/>
      <w:r>
        <w:t>suspektní  etiologii</w:t>
      </w:r>
      <w:proofErr w:type="gramEnd"/>
      <w:r>
        <w:t xml:space="preserve">, příznaky a </w:t>
      </w:r>
      <w:proofErr w:type="spellStart"/>
      <w:r>
        <w:t>dif</w:t>
      </w:r>
      <w:proofErr w:type="spellEnd"/>
      <w:r>
        <w:t xml:space="preserve">. dg včetně  interních a biochemických souvislostí. Na některých klinických případech demonstroval možnosti diagnózy a terapie, z nichž jako účinná a nadějná se jeví aplikace léku </w:t>
      </w:r>
      <w:proofErr w:type="spellStart"/>
      <w:r>
        <w:t>Isoprinosin</w:t>
      </w:r>
      <w:proofErr w:type="spellEnd"/>
      <w:r>
        <w:t xml:space="preserve">, lék </w:t>
      </w:r>
      <w:r w:rsidR="00F236DC">
        <w:t>užívaný během</w:t>
      </w:r>
      <w:r w:rsidR="003F06B1">
        <w:t xml:space="preserve"> pandemie </w:t>
      </w:r>
      <w:proofErr w:type="spellStart"/>
      <w:r w:rsidR="003F06B1">
        <w:t>Covid</w:t>
      </w:r>
      <w:proofErr w:type="spellEnd"/>
      <w:r w:rsidR="003F06B1">
        <w:t xml:space="preserve"> 19 se svým </w:t>
      </w:r>
      <w:proofErr w:type="spellStart"/>
      <w:r w:rsidR="003F06B1">
        <w:t>imunomodulačním</w:t>
      </w:r>
      <w:proofErr w:type="spellEnd"/>
      <w:r w:rsidR="003F06B1">
        <w:t xml:space="preserve"> a nepřímým antivirovým účinkem, který je možno užívat k léčbě herpetických infekcí a také při recidivující </w:t>
      </w:r>
      <w:proofErr w:type="spellStart"/>
      <w:r w:rsidR="003F06B1">
        <w:t>aftozní</w:t>
      </w:r>
      <w:proofErr w:type="spellEnd"/>
      <w:r w:rsidR="003F06B1">
        <w:t xml:space="preserve"> stomatitidě.</w:t>
      </w:r>
    </w:p>
    <w:p w14:paraId="4516706C" w14:textId="4C6B0EBA" w:rsidR="002273AF" w:rsidRDefault="00AC4127" w:rsidP="003C6050">
      <w:r>
        <w:t xml:space="preserve">S další přednáškou pokračoval doc. Pavel </w:t>
      </w:r>
      <w:proofErr w:type="spellStart"/>
      <w:r>
        <w:t>Poleník</w:t>
      </w:r>
      <w:proofErr w:type="spellEnd"/>
      <w:r>
        <w:t>, téma: „</w:t>
      </w:r>
      <w:r w:rsidRPr="00AC4127">
        <w:t xml:space="preserve">Terapie pokročilé </w:t>
      </w:r>
      <w:proofErr w:type="spellStart"/>
      <w:r w:rsidRPr="00AC4127">
        <w:t>parodontitidy</w:t>
      </w:r>
      <w:proofErr w:type="spellEnd"/>
      <w:r w:rsidRPr="00AC4127">
        <w:t xml:space="preserve">, aneb jak se změnila strategie za posledních 50 let, od </w:t>
      </w:r>
      <w:proofErr w:type="spellStart"/>
      <w:r w:rsidRPr="00AC4127">
        <w:t>resektivních</w:t>
      </w:r>
      <w:proofErr w:type="spellEnd"/>
      <w:r w:rsidRPr="00AC4127">
        <w:t xml:space="preserve"> </w:t>
      </w:r>
      <w:r>
        <w:t>postupů po</w:t>
      </w:r>
      <w:r w:rsidRPr="00AC4127">
        <w:t xml:space="preserve"> </w:t>
      </w:r>
      <w:proofErr w:type="spellStart"/>
      <w:r>
        <w:t>poznání</w:t>
      </w:r>
      <w:r w:rsidRPr="00AC4127">
        <w:t>í</w:t>
      </w:r>
      <w:proofErr w:type="spellEnd"/>
      <w:r w:rsidRPr="00AC4127">
        <w:t xml:space="preserve"> přírodních zákonitostí.</w:t>
      </w:r>
      <w:r>
        <w:t>“</w:t>
      </w:r>
      <w:r w:rsidR="00D3134A">
        <w:t xml:space="preserve"> Autor ve své přednášce ukázal, jaký pokrok přinesl rozvoj</w:t>
      </w:r>
      <w:r w:rsidR="008C408A">
        <w:t xml:space="preserve"> možností terapie </w:t>
      </w:r>
      <w:proofErr w:type="spellStart"/>
      <w:r w:rsidR="008C408A">
        <w:t>parodontu</w:t>
      </w:r>
      <w:proofErr w:type="spellEnd"/>
      <w:r w:rsidR="008C408A">
        <w:t xml:space="preserve">, např. výzkum a používání buněk </w:t>
      </w:r>
      <w:proofErr w:type="spellStart"/>
      <w:r w:rsidR="008C408A" w:rsidRPr="008C408A">
        <w:t>PDLSCs</w:t>
      </w:r>
      <w:proofErr w:type="spellEnd"/>
      <w:r w:rsidR="008C408A">
        <w:t xml:space="preserve">, tedy kmenové </w:t>
      </w:r>
      <w:proofErr w:type="spellStart"/>
      <w:r w:rsidR="008C408A">
        <w:t>bunky</w:t>
      </w:r>
      <w:proofErr w:type="spellEnd"/>
      <w:r w:rsidR="008C408A">
        <w:t xml:space="preserve"> periodontálních vazů.</w:t>
      </w:r>
      <w:r w:rsidR="00F326A4">
        <w:t xml:space="preserve"> </w:t>
      </w:r>
      <w:r w:rsidR="008C408A">
        <w:t xml:space="preserve">Tyto </w:t>
      </w:r>
      <w:r w:rsidR="00F326A4">
        <w:t>buňky</w:t>
      </w:r>
      <w:r w:rsidR="008C408A">
        <w:t xml:space="preserve"> mají schopnost </w:t>
      </w:r>
      <w:proofErr w:type="spellStart"/>
      <w:r w:rsidR="008C408A">
        <w:t>samoobnovy</w:t>
      </w:r>
      <w:proofErr w:type="spellEnd"/>
      <w:r w:rsidR="008C408A">
        <w:t xml:space="preserve">, diferenciace, </w:t>
      </w:r>
      <w:proofErr w:type="spellStart"/>
      <w:r w:rsidR="008C408A">
        <w:t>imunomodulační</w:t>
      </w:r>
      <w:proofErr w:type="spellEnd"/>
      <w:r w:rsidR="008C408A">
        <w:t xml:space="preserve"> funkce a proliferační aktivitu, která je 2x větší než u </w:t>
      </w:r>
      <w:r w:rsidR="008C408A">
        <w:lastRenderedPageBreak/>
        <w:t xml:space="preserve">kostních kmenových </w:t>
      </w:r>
      <w:r w:rsidR="00715CA9">
        <w:t xml:space="preserve">buněk. Nadějné  v regeneraci </w:t>
      </w:r>
      <w:proofErr w:type="spellStart"/>
      <w:r w:rsidR="00715CA9">
        <w:t>parodontu</w:t>
      </w:r>
      <w:proofErr w:type="spellEnd"/>
      <w:r w:rsidR="00715CA9">
        <w:t xml:space="preserve"> se zdá využití </w:t>
      </w:r>
      <w:proofErr w:type="spellStart"/>
      <w:r w:rsidR="00715CA9">
        <w:t>sekretomu</w:t>
      </w:r>
      <w:proofErr w:type="spellEnd"/>
      <w:r w:rsidR="00715CA9">
        <w:t xml:space="preserve"> kmenových buněk  se svými nespornými výhodami, jako </w:t>
      </w:r>
      <w:proofErr w:type="spellStart"/>
      <w:proofErr w:type="gramStart"/>
      <w:r w:rsidR="00715CA9">
        <w:t>imunomodulační</w:t>
      </w:r>
      <w:proofErr w:type="spellEnd"/>
      <w:r w:rsidR="00715CA9">
        <w:t xml:space="preserve"> , protizánětlivá</w:t>
      </w:r>
      <w:proofErr w:type="gramEnd"/>
      <w:r w:rsidR="00715CA9">
        <w:t xml:space="preserve">, antimikrobiální aktivita a </w:t>
      </w:r>
      <w:proofErr w:type="spellStart"/>
      <w:r w:rsidR="00715CA9">
        <w:t>remodelace</w:t>
      </w:r>
      <w:proofErr w:type="spellEnd"/>
      <w:r w:rsidR="00715CA9">
        <w:t xml:space="preserve"> alveolární kosti.</w:t>
      </w:r>
      <w:r w:rsidR="007A3A04">
        <w:t xml:space="preserve"> </w:t>
      </w:r>
      <w:r w:rsidR="00787B5C">
        <w:t>D</w:t>
      </w:r>
      <w:r w:rsidR="007A3A04">
        <w:t xml:space="preserve">ůležitá je </w:t>
      </w:r>
      <w:r w:rsidR="00715CA9">
        <w:t xml:space="preserve"> </w:t>
      </w:r>
      <w:r w:rsidR="007A3A04">
        <w:t>k</w:t>
      </w:r>
      <w:r w:rsidR="00BD6F3A">
        <w:t>oordinovaná regenerace a funkční integrace komplexu cement-</w:t>
      </w:r>
      <w:proofErr w:type="spellStart"/>
      <w:r w:rsidR="00BD6F3A">
        <w:t>parodontální</w:t>
      </w:r>
      <w:proofErr w:type="spellEnd"/>
      <w:r w:rsidR="00BD6F3A">
        <w:t xml:space="preserve"> vazy-alveolární kost, klíčové </w:t>
      </w:r>
      <w:proofErr w:type="gramStart"/>
      <w:r w:rsidR="00BD6F3A">
        <w:t>je</w:t>
      </w:r>
      <w:proofErr w:type="gramEnd"/>
      <w:r w:rsidR="00BD6F3A">
        <w:t xml:space="preserve"> obnoveni imunitní homeostázy. Autor rovněž popsal multispektrální laserovou terapii při úspěšné regeneraci </w:t>
      </w:r>
      <w:proofErr w:type="spellStart"/>
      <w:r w:rsidR="00BD6F3A">
        <w:t>parodontu</w:t>
      </w:r>
      <w:proofErr w:type="spellEnd"/>
      <w:r w:rsidR="00BD6F3A">
        <w:t>.</w:t>
      </w:r>
    </w:p>
    <w:p w14:paraId="14A70965" w14:textId="20C854CA" w:rsidR="007A3A04" w:rsidRDefault="007A3A04" w:rsidP="003C6050">
      <w:r>
        <w:t xml:space="preserve">V odborném programu pokračovala  </w:t>
      </w:r>
      <w:r w:rsidRPr="007A3A04">
        <w:t>Dr. Jana Vašáková, Praha</w:t>
      </w:r>
      <w:r>
        <w:t xml:space="preserve">, tématem </w:t>
      </w:r>
      <w:proofErr w:type="gramStart"/>
      <w:r>
        <w:t xml:space="preserve">přednášky </w:t>
      </w:r>
      <w:r w:rsidRPr="007A3A04">
        <w:t xml:space="preserve">: </w:t>
      </w:r>
      <w:r>
        <w:t>„I</w:t>
      </w:r>
      <w:r w:rsidRPr="007A3A04">
        <w:t>ntervence</w:t>
      </w:r>
      <w:proofErr w:type="gramEnd"/>
      <w:r w:rsidRPr="007A3A04">
        <w:t xml:space="preserve"> v oblasti uzdiček a </w:t>
      </w:r>
      <w:proofErr w:type="spellStart"/>
      <w:r w:rsidRPr="007A3A04">
        <w:t>mukogingivální</w:t>
      </w:r>
      <w:proofErr w:type="spellEnd"/>
      <w:r w:rsidRPr="007A3A04">
        <w:t xml:space="preserve"> chirurgie u dětí.</w:t>
      </w:r>
      <w:r>
        <w:t xml:space="preserve">“ Autorka v ú vodu přednášky konstatovala, že dítě není malý dospělý, pozice </w:t>
      </w:r>
      <w:proofErr w:type="spellStart"/>
      <w:r>
        <w:t>frenula</w:t>
      </w:r>
      <w:proofErr w:type="spellEnd"/>
      <w:r>
        <w:t xml:space="preserve"> se během vývoje mění a většina recesů v dětském věku není projevem </w:t>
      </w:r>
      <w:proofErr w:type="spellStart"/>
      <w:r>
        <w:t>parodontitidy</w:t>
      </w:r>
      <w:proofErr w:type="spellEnd"/>
      <w:r>
        <w:t xml:space="preserve">, ale může být v důsledku ortodontické terapie. </w:t>
      </w:r>
      <w:r w:rsidR="003D00CC">
        <w:t xml:space="preserve">Během erupce může být interpretace gingiválního recesu obtížná. </w:t>
      </w:r>
      <w:r>
        <w:t xml:space="preserve">Úpon </w:t>
      </w:r>
      <w:proofErr w:type="spellStart"/>
      <w:r>
        <w:t>frenula</w:t>
      </w:r>
      <w:proofErr w:type="spellEnd"/>
      <w:r>
        <w:t xml:space="preserve"> ještě není sám o sobě automatickou indikací k výkonu.</w:t>
      </w:r>
      <w:r w:rsidR="003D00CC">
        <w:t xml:space="preserve"> Byly zmíněny indikace, kdy operovat a kdy raději </w:t>
      </w:r>
      <w:r w:rsidR="00F236DC">
        <w:t>vyčkat. Autorka</w:t>
      </w:r>
      <w:r w:rsidR="003D00CC">
        <w:t xml:space="preserve"> rovněž nastínila problematiku </w:t>
      </w:r>
      <w:proofErr w:type="spellStart"/>
      <w:r w:rsidR="003D00CC">
        <w:t>linguálního</w:t>
      </w:r>
      <w:proofErr w:type="spellEnd"/>
      <w:r w:rsidR="003D00CC">
        <w:t xml:space="preserve"> </w:t>
      </w:r>
      <w:proofErr w:type="spellStart"/>
      <w:r w:rsidR="003D00CC">
        <w:t>frenula</w:t>
      </w:r>
      <w:proofErr w:type="spellEnd"/>
      <w:r w:rsidR="003D00CC">
        <w:t xml:space="preserve"> a s tím spojenou možnou </w:t>
      </w:r>
      <w:proofErr w:type="spellStart"/>
      <w:r w:rsidR="003D00CC">
        <w:t>ankyloglosii</w:t>
      </w:r>
      <w:proofErr w:type="spellEnd"/>
      <w:r w:rsidR="003D00CC">
        <w:t>.</w:t>
      </w:r>
    </w:p>
    <w:p w14:paraId="24BC07F7" w14:textId="53C4F205" w:rsidR="003D00CC" w:rsidRDefault="003D00CC" w:rsidP="003C6050">
      <w:r>
        <w:t xml:space="preserve">Další přednášku uvedla </w:t>
      </w:r>
      <w:proofErr w:type="spellStart"/>
      <w:r w:rsidRPr="003D00CC">
        <w:t>Dr.Markéta</w:t>
      </w:r>
      <w:proofErr w:type="spellEnd"/>
      <w:r w:rsidRPr="003D00CC">
        <w:t xml:space="preserve"> </w:t>
      </w:r>
      <w:proofErr w:type="gramStart"/>
      <w:r w:rsidRPr="003D00CC">
        <w:t>Janovská ,Praha</w:t>
      </w:r>
      <w:proofErr w:type="gramEnd"/>
      <w:r>
        <w:t>, téma :</w:t>
      </w:r>
      <w:r w:rsidRPr="003D00CC">
        <w:t xml:space="preserve"> </w:t>
      </w:r>
      <w:r>
        <w:t>„N</w:t>
      </w:r>
      <w:r w:rsidRPr="003D00CC">
        <w:t>ikotin, elektronické cigarety, nikotinové sáčky a srovnání a dopad na d</w:t>
      </w:r>
      <w:r>
        <w:t xml:space="preserve">utinu </w:t>
      </w:r>
      <w:r w:rsidRPr="003D00CC">
        <w:t xml:space="preserve">ústní ve formě </w:t>
      </w:r>
      <w:proofErr w:type="spellStart"/>
      <w:r w:rsidRPr="003D00CC">
        <w:t>prekanceroz</w:t>
      </w:r>
      <w:proofErr w:type="spellEnd"/>
      <w:r w:rsidRPr="003D00CC">
        <w:t xml:space="preserve"> , leukoplakií.</w:t>
      </w:r>
      <w:r>
        <w:t xml:space="preserve">“ Dr. </w:t>
      </w:r>
      <w:proofErr w:type="gramStart"/>
      <w:r>
        <w:t>Janovská  vysvětlila</w:t>
      </w:r>
      <w:proofErr w:type="gramEnd"/>
      <w:r>
        <w:t xml:space="preserve"> rozdíly mezi zahřívaným </w:t>
      </w:r>
      <w:r w:rsidR="00F236DC">
        <w:t>tabákem (</w:t>
      </w:r>
      <w:r>
        <w:t>HTP)</w:t>
      </w:r>
      <w:r w:rsidR="00410292">
        <w:t xml:space="preserve">, IQOS, elektronické cigarety(EC), nikotinové sáčky. U všech druhů autorka </w:t>
      </w:r>
      <w:r w:rsidR="00F236DC">
        <w:t>popsala jejich</w:t>
      </w:r>
      <w:r w:rsidR="00410292">
        <w:t xml:space="preserve"> </w:t>
      </w:r>
      <w:r w:rsidR="00F236DC">
        <w:t>vliv a</w:t>
      </w:r>
      <w:r w:rsidR="00410292">
        <w:t xml:space="preserve"> dopad na orální zdraví, rovněž klinické projevy v dutině ústní, vhodnou komunikaci s</w:t>
      </w:r>
      <w:r w:rsidR="004C54FB">
        <w:t> </w:t>
      </w:r>
      <w:r w:rsidR="00410292">
        <w:t>pacientem</w:t>
      </w:r>
      <w:r w:rsidR="004C54FB">
        <w:t>,</w:t>
      </w:r>
      <w:r w:rsidR="00410292">
        <w:t xml:space="preserve"> </w:t>
      </w:r>
      <w:r w:rsidR="004C54FB">
        <w:t>j</w:t>
      </w:r>
      <w:r w:rsidR="00410292">
        <w:t xml:space="preserve">akým způsobem </w:t>
      </w:r>
      <w:r w:rsidR="00F236DC">
        <w:t>se snažit</w:t>
      </w:r>
      <w:r w:rsidR="00410292">
        <w:t xml:space="preserve"> přimět pacienta k odvykání kouření, případně nasměrovat do odvykacího centra a jak potlačit abstinenční příznaky vznikající při odvykání kouření.</w:t>
      </w:r>
    </w:p>
    <w:p w14:paraId="314B9A5F" w14:textId="2C6EEAEC" w:rsidR="00410292" w:rsidRDefault="00410292" w:rsidP="003C6050">
      <w:r>
        <w:t>Blok přednášek zakončila Dr.</w:t>
      </w:r>
      <w:r w:rsidRPr="00410292">
        <w:t xml:space="preserve"> Barbora Králíčková, </w:t>
      </w:r>
      <w:proofErr w:type="spellStart"/>
      <w:r w:rsidRPr="00410292">
        <w:t>inf</w:t>
      </w:r>
      <w:proofErr w:type="spellEnd"/>
      <w:r w:rsidRPr="00410292">
        <w:t xml:space="preserve">. </w:t>
      </w:r>
      <w:proofErr w:type="spellStart"/>
      <w:r w:rsidRPr="00410292">
        <w:t>Odd.nem.</w:t>
      </w:r>
      <w:proofErr w:type="gramStart"/>
      <w:r w:rsidRPr="00410292">
        <w:t>Bulovka,Praha</w:t>
      </w:r>
      <w:proofErr w:type="spellEnd"/>
      <w:proofErr w:type="gramEnd"/>
      <w:r>
        <w:t xml:space="preserve">, tématem </w:t>
      </w:r>
      <w:r w:rsidR="00F236DC">
        <w:t>svojí</w:t>
      </w:r>
      <w:r>
        <w:t xml:space="preserve"> přednášky:</w:t>
      </w:r>
      <w:r w:rsidRPr="00410292">
        <w:t xml:space="preserve"> </w:t>
      </w:r>
      <w:r>
        <w:t>„</w:t>
      </w:r>
      <w:r w:rsidRPr="00410292">
        <w:t>Hepatitidy, etiologie, symptomy, prevence nejen v ambulantní praxi</w:t>
      </w:r>
      <w:r>
        <w:t>“</w:t>
      </w:r>
      <w:r w:rsidR="00ED6A5A">
        <w:t xml:space="preserve">. Dr. Králíčková rozdělila Hepatitidy na jednotlivé typy, Hepatitis A, nemoc špinavých rukou, je doporučeno očkování pro ochranu v běžném životě. Hepatitida typu E, velmi vzácná z importovaného nedovařeného masa, v Evropě se nevyskytující. Důležitá je hepatitida B, </w:t>
      </w:r>
      <w:r w:rsidR="000F5805">
        <w:t>přenos z</w:t>
      </w:r>
      <w:r w:rsidR="00ED6A5A">
        <w:t xml:space="preserve"> krve, a při sexu a je nejnakažlivější, prevenci je očkování. Vzácná je hepatitis D, ale je průběhem nejtěžší, rychlá cirhóza, import z Asie a východní Evropy. Hepatitis C, kdy vyléčený pacient není infekční, přenos je </w:t>
      </w:r>
      <w:r w:rsidR="00F04F1F">
        <w:t xml:space="preserve">krví. Autorka konstatovala, že v ČR </w:t>
      </w:r>
      <w:r w:rsidR="000F5805">
        <w:t>došlo v</w:t>
      </w:r>
      <w:r w:rsidR="00816DFC">
        <w:t> posledních několika letech</w:t>
      </w:r>
      <w:r w:rsidR="00FC1C89">
        <w:t xml:space="preserve"> vlivem </w:t>
      </w:r>
      <w:r w:rsidR="000F5805">
        <w:t>migrace k</w:t>
      </w:r>
      <w:r w:rsidR="00F04F1F">
        <w:t xml:space="preserve"> výraznému </w:t>
      </w:r>
      <w:proofErr w:type="spellStart"/>
      <w:r w:rsidR="00F04F1F">
        <w:t>nárustu</w:t>
      </w:r>
      <w:proofErr w:type="spellEnd"/>
      <w:r w:rsidR="00F04F1F">
        <w:t xml:space="preserve"> hepatitis </w:t>
      </w:r>
      <w:r w:rsidR="00FC1C89">
        <w:t xml:space="preserve">C a B. </w:t>
      </w:r>
      <w:r w:rsidR="003C148B">
        <w:t xml:space="preserve">Absence ikteru nevylučuje aktivní virovou hepatitidu. Je potřeba zjistit anti </w:t>
      </w:r>
      <w:proofErr w:type="spellStart"/>
      <w:r w:rsidR="003C148B">
        <w:t>HBs</w:t>
      </w:r>
      <w:proofErr w:type="spellEnd"/>
      <w:r w:rsidR="003C148B">
        <w:t xml:space="preserve"> celého dentálního týmu a ke každému pacientovi je potřeba přistupovat stejně jako by mohl být infekční, bez ohledu na </w:t>
      </w:r>
      <w:r w:rsidR="00F04F1F">
        <w:t>to, jak</w:t>
      </w:r>
      <w:r w:rsidR="003C148B">
        <w:t xml:space="preserve"> </w:t>
      </w:r>
      <w:r w:rsidR="00F04F1F">
        <w:t>vypadá.</w:t>
      </w:r>
    </w:p>
    <w:p w14:paraId="22539AA3" w14:textId="0A52CFD3" w:rsidR="00F04F1F" w:rsidRDefault="00F04F1F" w:rsidP="003C6050">
      <w:r>
        <w:t>Vysoká úroveň přednášek, pozitivní ohlas většiny účastníků zaplněného přednáškového sálu, to byly hlavní přednosti para dní na Lipně.</w:t>
      </w:r>
    </w:p>
    <w:p w14:paraId="06AE7BBC" w14:textId="0A9261A3" w:rsidR="00F04F1F" w:rsidRDefault="00F04F1F" w:rsidP="003C6050">
      <w:r w:rsidRPr="00F04F1F">
        <w:t xml:space="preserve">Příští parodontologické dny se budou konat </w:t>
      </w:r>
      <w:r>
        <w:t xml:space="preserve">v termínech 21.22.5.2027, hotel Valeč a </w:t>
      </w:r>
      <w:r w:rsidR="00307A7B">
        <w:t>22-23.</w:t>
      </w:r>
      <w:r w:rsidR="005B0EB4">
        <w:t xml:space="preserve"> </w:t>
      </w:r>
      <w:r w:rsidR="00307A7B">
        <w:t>10.</w:t>
      </w:r>
      <w:r w:rsidR="005B0EB4">
        <w:t xml:space="preserve"> </w:t>
      </w:r>
      <w:r w:rsidR="00307A7B">
        <w:t xml:space="preserve">2027 v hotelu </w:t>
      </w:r>
      <w:proofErr w:type="spellStart"/>
      <w:r w:rsidR="00307A7B">
        <w:t>Maximus</w:t>
      </w:r>
      <w:proofErr w:type="spellEnd"/>
      <w:r w:rsidR="00307A7B">
        <w:t xml:space="preserve"> </w:t>
      </w:r>
      <w:r w:rsidR="005B0EB4">
        <w:t>R</w:t>
      </w:r>
      <w:bookmarkStart w:id="0" w:name="_GoBack"/>
      <w:bookmarkEnd w:id="0"/>
      <w:r w:rsidR="00307A7B">
        <w:t>esort na Brněnské přehradě.</w:t>
      </w:r>
    </w:p>
    <w:p w14:paraId="1A6890DE" w14:textId="35B7D23F" w:rsidR="00307A7B" w:rsidRDefault="00307A7B" w:rsidP="003C6050">
      <w:r w:rsidRPr="00307A7B">
        <w:t xml:space="preserve">Více na </w:t>
      </w:r>
      <w:hyperlink r:id="rId5" w:history="1">
        <w:r w:rsidRPr="00954A79">
          <w:rPr>
            <w:rStyle w:val="Hypertextovodkaz"/>
          </w:rPr>
          <w:t>www.perio.cz</w:t>
        </w:r>
      </w:hyperlink>
      <w:r w:rsidRPr="00307A7B">
        <w:t>.</w:t>
      </w:r>
    </w:p>
    <w:p w14:paraId="1F365E56" w14:textId="77777777" w:rsidR="00307A7B" w:rsidRPr="00307A7B" w:rsidRDefault="00307A7B" w:rsidP="00307A7B">
      <w:r w:rsidRPr="00307A7B">
        <w:t>Za výbor ČPS</w:t>
      </w:r>
    </w:p>
    <w:p w14:paraId="03CDDED0" w14:textId="3B6D267B" w:rsidR="00307A7B" w:rsidRPr="00307A7B" w:rsidRDefault="00307A7B" w:rsidP="00307A7B">
      <w:r w:rsidRPr="00307A7B">
        <w:t>MUDr. Michal Kania</w:t>
      </w:r>
      <w:r>
        <w:t>, vědecký sekretář ČPS.</w:t>
      </w:r>
    </w:p>
    <w:p w14:paraId="33570A37" w14:textId="77777777" w:rsidR="00307A7B" w:rsidRDefault="00307A7B" w:rsidP="003C6050"/>
    <w:p w14:paraId="3F9A9E90" w14:textId="77777777" w:rsidR="00967B28" w:rsidRPr="003C6050" w:rsidRDefault="00967B28" w:rsidP="003C6050"/>
    <w:p w14:paraId="2336ECED" w14:textId="77777777" w:rsidR="00CE7A90" w:rsidRDefault="00CE7A90"/>
    <w:sectPr w:rsidR="00CE7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050"/>
    <w:rsid w:val="00047F6B"/>
    <w:rsid w:val="00064DF0"/>
    <w:rsid w:val="000769A7"/>
    <w:rsid w:val="000F5805"/>
    <w:rsid w:val="00124AAF"/>
    <w:rsid w:val="002273AF"/>
    <w:rsid w:val="00307A7B"/>
    <w:rsid w:val="003C148B"/>
    <w:rsid w:val="003C6050"/>
    <w:rsid w:val="003D00CC"/>
    <w:rsid w:val="003E14BE"/>
    <w:rsid w:val="003F06B1"/>
    <w:rsid w:val="00410292"/>
    <w:rsid w:val="00422487"/>
    <w:rsid w:val="004B4C51"/>
    <w:rsid w:val="004C54FB"/>
    <w:rsid w:val="004C69BF"/>
    <w:rsid w:val="004E6A18"/>
    <w:rsid w:val="0050298C"/>
    <w:rsid w:val="005260E5"/>
    <w:rsid w:val="005273B2"/>
    <w:rsid w:val="00587D1B"/>
    <w:rsid w:val="005B0EB4"/>
    <w:rsid w:val="006F71D9"/>
    <w:rsid w:val="00715CA9"/>
    <w:rsid w:val="00774244"/>
    <w:rsid w:val="00787B5C"/>
    <w:rsid w:val="007A3A04"/>
    <w:rsid w:val="00816DFC"/>
    <w:rsid w:val="008502F8"/>
    <w:rsid w:val="008B37B5"/>
    <w:rsid w:val="008B722B"/>
    <w:rsid w:val="008C408A"/>
    <w:rsid w:val="008C6040"/>
    <w:rsid w:val="009645C9"/>
    <w:rsid w:val="00967B28"/>
    <w:rsid w:val="009703E7"/>
    <w:rsid w:val="00AC4127"/>
    <w:rsid w:val="00B84E5D"/>
    <w:rsid w:val="00BD6F3A"/>
    <w:rsid w:val="00CA68EF"/>
    <w:rsid w:val="00CE7A90"/>
    <w:rsid w:val="00CF5404"/>
    <w:rsid w:val="00D0157B"/>
    <w:rsid w:val="00D042F7"/>
    <w:rsid w:val="00D3134A"/>
    <w:rsid w:val="00E64AA4"/>
    <w:rsid w:val="00ED6A5A"/>
    <w:rsid w:val="00F04F1F"/>
    <w:rsid w:val="00F236DC"/>
    <w:rsid w:val="00F326A4"/>
    <w:rsid w:val="00FC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9E7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6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60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6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60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6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6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6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6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60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60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60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605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605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60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60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60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60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6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6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3C6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3C6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6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60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60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605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60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605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6050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07A7B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07A7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6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60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6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60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6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6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6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6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60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60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60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605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605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60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60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60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60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6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6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3C6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3C6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6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60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60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605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60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605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6050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07A7B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07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io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1044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Kania</dc:creator>
  <cp:keywords/>
  <dc:description/>
  <cp:lastModifiedBy>zaruba</cp:lastModifiedBy>
  <cp:revision>22</cp:revision>
  <dcterms:created xsi:type="dcterms:W3CDTF">2026-10-25T17:29:00Z</dcterms:created>
  <dcterms:modified xsi:type="dcterms:W3CDTF">2026-11-01T08:31:00Z</dcterms:modified>
</cp:coreProperties>
</file>